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B76DD3" w:rsidRDefault="00B76DD3" w:rsidP="00B76D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проєкту звіту про виконання </w:t>
      </w:r>
      <w:r w:rsidR="002749EE" w:rsidRPr="002749EE">
        <w:rPr>
          <w:b/>
          <w:bCs/>
          <w:sz w:val="28"/>
          <w:szCs w:val="28"/>
        </w:rPr>
        <w:t>Комплексної Програми підтримки розвитку агропромислового комплексу Чернігівської області на 2021-2027 роки (затвердженої рішенням другої (позачергової) сесії обласної ради восьмого скликання 26 січня 2021 року № 4-2/VIII в редакції рішення п’ятої сесії обласної ради восьмого скликання 03 серпня 2021 року №9-5/ VIIІ)</w:t>
      </w:r>
    </w:p>
    <w:p w:rsidR="00B76DD3" w:rsidRDefault="00B76DD3" w:rsidP="00B76DD3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 підсумками  202</w:t>
      </w:r>
      <w:r w:rsidR="00E0663F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 року</w:t>
      </w: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B76DD3" w:rsidRPr="002E5532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</w:t>
      </w:r>
      <w:r w:rsidRPr="00E0663F">
        <w:rPr>
          <w:sz w:val="28"/>
          <w:szCs w:val="28"/>
        </w:rPr>
        <w:t xml:space="preserve">з </w:t>
      </w:r>
      <w:r w:rsidR="00E0663F" w:rsidRPr="00E0663F">
        <w:rPr>
          <w:sz w:val="28"/>
          <w:szCs w:val="28"/>
        </w:rPr>
        <w:t>22</w:t>
      </w:r>
      <w:r w:rsidRPr="00E0663F">
        <w:rPr>
          <w:sz w:val="28"/>
          <w:szCs w:val="28"/>
        </w:rPr>
        <w:t xml:space="preserve"> </w:t>
      </w:r>
      <w:r w:rsidR="00E0663F" w:rsidRPr="00E0663F">
        <w:rPr>
          <w:sz w:val="28"/>
          <w:szCs w:val="28"/>
        </w:rPr>
        <w:t>січня</w:t>
      </w:r>
      <w:r w:rsidRPr="00E0663F">
        <w:rPr>
          <w:sz w:val="28"/>
          <w:szCs w:val="28"/>
        </w:rPr>
        <w:t xml:space="preserve"> 202</w:t>
      </w:r>
      <w:r w:rsidR="00E0663F" w:rsidRPr="00E0663F">
        <w:rPr>
          <w:sz w:val="28"/>
          <w:szCs w:val="28"/>
        </w:rPr>
        <w:t>4</w:t>
      </w:r>
      <w:r w:rsidR="002749EE" w:rsidRPr="00E0663F">
        <w:rPr>
          <w:sz w:val="28"/>
          <w:szCs w:val="28"/>
        </w:rPr>
        <w:t> </w:t>
      </w:r>
      <w:r w:rsidRPr="00E0663F">
        <w:rPr>
          <w:sz w:val="28"/>
          <w:szCs w:val="28"/>
        </w:rPr>
        <w:t xml:space="preserve">року на офіційному сайті </w:t>
      </w:r>
      <w:r w:rsidR="002749EE" w:rsidRPr="00E0663F">
        <w:rPr>
          <w:sz w:val="28"/>
          <w:szCs w:val="28"/>
        </w:rPr>
        <w:t xml:space="preserve">Чернігівської </w:t>
      </w:r>
      <w:r w:rsidRPr="00E0663F">
        <w:rPr>
          <w:sz w:val="28"/>
          <w:szCs w:val="28"/>
        </w:rPr>
        <w:t xml:space="preserve">обласної </w:t>
      </w:r>
      <w:r w:rsidR="002749EE" w:rsidRPr="00E0663F">
        <w:rPr>
          <w:sz w:val="28"/>
          <w:szCs w:val="28"/>
        </w:rPr>
        <w:t>військової</w:t>
      </w:r>
      <w:r w:rsidRPr="00E0663F">
        <w:rPr>
          <w:sz w:val="28"/>
          <w:szCs w:val="28"/>
        </w:rPr>
        <w:t xml:space="preserve"> адміністрації було розміщено проєкт звіту про виконання обласної </w:t>
      </w:r>
      <w:r w:rsidR="002749EE" w:rsidRPr="00E0663F">
        <w:rPr>
          <w:sz w:val="28"/>
          <w:szCs w:val="28"/>
        </w:rPr>
        <w:t>про виконання Комплексної Програми підтримки розвитку агропромислового комплексу Чернігівської області на 2021-2027 роки</w:t>
      </w:r>
      <w:r w:rsidRPr="00E0663F">
        <w:rPr>
          <w:sz w:val="28"/>
          <w:szCs w:val="28"/>
        </w:rPr>
        <w:t xml:space="preserve"> за підсумками 202</w:t>
      </w:r>
      <w:r w:rsidR="00E0663F" w:rsidRPr="00E0663F">
        <w:rPr>
          <w:sz w:val="28"/>
          <w:szCs w:val="28"/>
        </w:rPr>
        <w:t>3</w:t>
      </w:r>
      <w:r w:rsidRPr="00E0663F">
        <w:rPr>
          <w:sz w:val="28"/>
          <w:szCs w:val="28"/>
        </w:rPr>
        <w:t xml:space="preserve"> року.</w:t>
      </w:r>
    </w:p>
    <w:p w:rsidR="002749EE" w:rsidRP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Мета Комплексної Програми – створення передумов сталого розвитку агропромислового комплексу, підтримка розвитку підприємництва у сільській місцевості та покращення умов життя праці і селян.</w:t>
      </w:r>
    </w:p>
    <w:p w:rsid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Комплексна Програма покликана стати дієвим інструментом реалізації регіональної політики в агропромисловому комплексі Чернігівської області.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E0663F">
        <w:rPr>
          <w:bCs/>
          <w:sz w:val="28"/>
          <w:szCs w:val="28"/>
        </w:rPr>
        <w:t>22</w:t>
      </w:r>
      <w:r w:rsidR="002749EE">
        <w:rPr>
          <w:bCs/>
          <w:sz w:val="28"/>
          <w:szCs w:val="28"/>
        </w:rPr>
        <w:t xml:space="preserve"> </w:t>
      </w:r>
      <w:r w:rsidR="00E0663F">
        <w:rPr>
          <w:bCs/>
          <w:sz w:val="28"/>
          <w:szCs w:val="28"/>
        </w:rPr>
        <w:t>січня</w:t>
      </w:r>
      <w:r w:rsidRPr="009158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915842">
        <w:rPr>
          <w:bCs/>
          <w:sz w:val="28"/>
          <w:szCs w:val="28"/>
        </w:rPr>
        <w:t xml:space="preserve">о </w:t>
      </w:r>
      <w:r w:rsidR="00E0663F">
        <w:rPr>
          <w:bCs/>
          <w:sz w:val="28"/>
          <w:szCs w:val="28"/>
        </w:rPr>
        <w:t>0</w:t>
      </w:r>
      <w:r w:rsidR="002749EE">
        <w:rPr>
          <w:bCs/>
          <w:sz w:val="28"/>
          <w:szCs w:val="28"/>
        </w:rPr>
        <w:t>5</w:t>
      </w:r>
      <w:r w:rsidRPr="00915842">
        <w:rPr>
          <w:bCs/>
          <w:sz w:val="28"/>
          <w:szCs w:val="28"/>
        </w:rPr>
        <w:t xml:space="preserve"> лютого 202</w:t>
      </w:r>
      <w:r w:rsidR="00E0663F">
        <w:rPr>
          <w:bCs/>
          <w:sz w:val="28"/>
          <w:szCs w:val="28"/>
        </w:rPr>
        <w:t>4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B76DD3" w:rsidRPr="00461499" w:rsidRDefault="00461499" w:rsidP="00461499">
      <w:pPr>
        <w:ind w:left="5529" w:hanging="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bookmarkStart w:id="0" w:name="_GoBack"/>
      <w:bookmarkEnd w:id="0"/>
      <w:r w:rsidR="00B76DD3" w:rsidRPr="00461499">
        <w:rPr>
          <w:i/>
          <w:sz w:val="28"/>
          <w:szCs w:val="28"/>
        </w:rPr>
        <w:t xml:space="preserve">Департамент </w:t>
      </w:r>
      <w:r w:rsidR="0000261F" w:rsidRPr="00461499">
        <w:rPr>
          <w:i/>
          <w:sz w:val="28"/>
          <w:szCs w:val="28"/>
        </w:rPr>
        <w:t>агропромислового</w:t>
      </w:r>
      <w:r w:rsidR="00B76DD3" w:rsidRPr="00461499">
        <w:rPr>
          <w:i/>
          <w:sz w:val="28"/>
          <w:szCs w:val="28"/>
        </w:rPr>
        <w:t xml:space="preserve"> розвитку обласної державної адміністрації</w:t>
      </w: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1B" w:rsidRDefault="00E3001B">
      <w:r>
        <w:separator/>
      </w:r>
    </w:p>
  </w:endnote>
  <w:endnote w:type="continuationSeparator" w:id="0">
    <w:p w:rsidR="00E3001B" w:rsidRDefault="00E3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1B" w:rsidRDefault="00E3001B">
      <w:r>
        <w:separator/>
      </w:r>
    </w:p>
  </w:footnote>
  <w:footnote w:type="continuationSeparator" w:id="0">
    <w:p w:rsidR="00E3001B" w:rsidRDefault="00E3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261F"/>
    <w:rsid w:val="000136FD"/>
    <w:rsid w:val="00016625"/>
    <w:rsid w:val="00043854"/>
    <w:rsid w:val="00044445"/>
    <w:rsid w:val="00045874"/>
    <w:rsid w:val="00064A87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33CE"/>
    <w:rsid w:val="003A7D59"/>
    <w:rsid w:val="003B34D3"/>
    <w:rsid w:val="003B6F8C"/>
    <w:rsid w:val="003B7419"/>
    <w:rsid w:val="003D314E"/>
    <w:rsid w:val="00402902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F9"/>
    <w:rsid w:val="004A4D38"/>
    <w:rsid w:val="004B378D"/>
    <w:rsid w:val="004C00B0"/>
    <w:rsid w:val="004C3F66"/>
    <w:rsid w:val="004D7E6C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68D2"/>
    <w:rsid w:val="007D021E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37C1"/>
    <w:rsid w:val="00A25585"/>
    <w:rsid w:val="00A30646"/>
    <w:rsid w:val="00A34DF1"/>
    <w:rsid w:val="00A444F8"/>
    <w:rsid w:val="00A53E17"/>
    <w:rsid w:val="00A7243A"/>
    <w:rsid w:val="00A9029F"/>
    <w:rsid w:val="00A916B6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F3957-7208-4275-8242-70250EA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1543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cp:lastPrinted>2023-01-25T08:05:00Z</cp:lastPrinted>
  <dcterms:created xsi:type="dcterms:W3CDTF">2024-03-07T07:05:00Z</dcterms:created>
  <dcterms:modified xsi:type="dcterms:W3CDTF">2024-03-07T07:05:00Z</dcterms:modified>
</cp:coreProperties>
</file>